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ajorEastAsia"/>
          <w:b/>
          <w:color w:val="5B9BD5" w:themeColor="accent1"/>
          <w:sz w:val="32"/>
          <w14:textFill>
            <w14:solidFill>
              <w14:schemeClr w14:val="accent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摘要标题</w:t>
      </w:r>
      <w:r>
        <w:rPr>
          <w:rFonts w:hint="eastAsia" w:ascii="Times New Roman" w:hAnsi="Times New Roman" w:cs="Times New Roman" w:eastAsiaTheme="majorEastAsia"/>
          <w:b/>
          <w:color w:val="FF0000"/>
          <w:sz w:val="32"/>
        </w:rPr>
        <w:t>（三号黑体，居中）</w:t>
      </w:r>
      <w:bookmarkStart w:id="0" w:name="_GoBack"/>
      <w:bookmarkEnd w:id="0"/>
    </w:p>
    <w:p>
      <w:pPr>
        <w:jc w:val="center"/>
        <w:rPr>
          <w:rFonts w:ascii="Times New Roman" w:hAnsi="Times New Roman" w:cs="Times New Roman" w:eastAsiaTheme="majorEastAsia"/>
          <w:color w:val="FF0000"/>
          <w:szCs w:val="21"/>
        </w:rPr>
      </w:pPr>
      <w:r>
        <w:rPr>
          <w:rFonts w:hint="eastAsia" w:ascii="仿宋" w:hAnsi="仿宋" w:eastAsia="仿宋" w:cs="Times New Roman"/>
          <w:sz w:val="24"/>
          <w:szCs w:val="24"/>
        </w:rPr>
        <w:t>*</w:t>
      </w:r>
      <w:r>
        <w:rPr>
          <w:rFonts w:ascii="仿宋" w:hAnsi="仿宋" w:eastAsia="仿宋" w:cs="Times New Roman"/>
          <w:sz w:val="24"/>
          <w:szCs w:val="24"/>
        </w:rPr>
        <w:t>作者</w:t>
      </w:r>
      <w:r>
        <w:rPr>
          <w:rFonts w:hint="eastAsia" w:ascii="仿宋" w:hAnsi="仿宋" w:eastAsia="仿宋" w:cs="Times New Roman"/>
          <w:sz w:val="24"/>
          <w:szCs w:val="24"/>
        </w:rPr>
        <w:t>一</w:t>
      </w:r>
      <w:r>
        <w:rPr>
          <w:rFonts w:ascii="仿宋" w:hAnsi="仿宋" w:eastAsia="仿宋" w:cs="Times New Roman"/>
          <w:sz w:val="24"/>
          <w:szCs w:val="24"/>
          <w:vertAlign w:val="superscript"/>
        </w:rPr>
        <w:t>1</w:t>
      </w:r>
      <w:r>
        <w:rPr>
          <w:rFonts w:ascii="仿宋" w:hAnsi="仿宋" w:eastAsia="仿宋" w:cs="Times New Roman"/>
          <w:sz w:val="24"/>
          <w:szCs w:val="24"/>
        </w:rPr>
        <w:t>，作者</w:t>
      </w:r>
      <w:r>
        <w:rPr>
          <w:rFonts w:hint="eastAsia" w:ascii="仿宋" w:hAnsi="仿宋" w:eastAsia="仿宋" w:cs="Times New Roman"/>
          <w:sz w:val="24"/>
          <w:szCs w:val="24"/>
        </w:rPr>
        <w:t>二</w:t>
      </w:r>
      <w:r>
        <w:rPr>
          <w:rFonts w:ascii="仿宋" w:hAnsi="仿宋" w:eastAsia="仿宋" w:cs="Times New Roman"/>
          <w:sz w:val="24"/>
          <w:szCs w:val="24"/>
          <w:vertAlign w:val="superscript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szCs w:val="21"/>
        </w:rPr>
        <w:t>…</w:t>
      </w:r>
      <w:r>
        <w:rPr>
          <w:rFonts w:hint="eastAsia" w:ascii="Times New Roman" w:hAnsi="Times New Roman" w:cs="Times New Roman" w:eastAsiaTheme="majorEastAsia"/>
          <w:color w:val="FF0000"/>
          <w:szCs w:val="21"/>
        </w:rPr>
        <w:t>（作者名</w:t>
      </w:r>
      <w:r>
        <w:rPr>
          <w:rFonts w:ascii="Times New Roman" w:hAnsi="Times New Roman" w:cs="Times New Roman" w:eastAsiaTheme="majorEastAsia"/>
          <w:color w:val="FF0000"/>
          <w:szCs w:val="21"/>
        </w:rPr>
        <w:t>小四</w:t>
      </w:r>
      <w:r>
        <w:rPr>
          <w:rFonts w:hint="eastAsia" w:ascii="Times New Roman" w:hAnsi="Times New Roman" w:cs="Times New Roman" w:eastAsiaTheme="majorEastAsia"/>
          <w:color w:val="FF0000"/>
          <w:szCs w:val="21"/>
        </w:rPr>
        <w:t>号</w:t>
      </w:r>
      <w:r>
        <w:rPr>
          <w:rFonts w:ascii="Times New Roman" w:hAnsi="Times New Roman" w:cs="Times New Roman" w:eastAsiaTheme="majorEastAsia"/>
          <w:color w:val="FF0000"/>
          <w:szCs w:val="21"/>
        </w:rPr>
        <w:t>仿宋</w:t>
      </w:r>
      <w:r>
        <w:rPr>
          <w:rFonts w:hint="eastAsia" w:ascii="Times New Roman" w:hAnsi="Times New Roman" w:cs="Times New Roman" w:eastAsiaTheme="majorEastAsia"/>
          <w:color w:val="FF0000"/>
          <w:szCs w:val="21"/>
        </w:rPr>
        <w:t>体</w:t>
      </w:r>
      <w:r>
        <w:rPr>
          <w:rFonts w:ascii="Times New Roman" w:hAnsi="Times New Roman" w:cs="Times New Roman" w:eastAsiaTheme="majorEastAsia"/>
          <w:color w:val="FF0000"/>
          <w:szCs w:val="21"/>
        </w:rPr>
        <w:t>，</w:t>
      </w:r>
      <w:r>
        <w:rPr>
          <w:rFonts w:hint="eastAsia" w:ascii="Times New Roman" w:hAnsi="Times New Roman" w:cs="Times New Roman" w:eastAsiaTheme="majorEastAsia"/>
          <w:color w:val="FF0000"/>
          <w:szCs w:val="21"/>
        </w:rPr>
        <w:t>作者单位小五号仿宋体，居中；通讯作者须加*符号）</w:t>
      </w:r>
    </w:p>
    <w:p>
      <w:pPr>
        <w:jc w:val="center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1. 工作单位，城市，邮政编码</w:t>
      </w:r>
      <w:r>
        <w:rPr>
          <w:rFonts w:hint="eastAsia" w:ascii="仿宋" w:hAnsi="仿宋" w:eastAsia="仿宋" w:cs="Times New Roman"/>
          <w:color w:val="FF0000"/>
          <w:sz w:val="18"/>
          <w:szCs w:val="18"/>
        </w:rPr>
        <w:t>（国外单位可不写）</w:t>
      </w:r>
    </w:p>
    <w:p>
      <w:pPr>
        <w:jc w:val="center"/>
        <w:rPr>
          <w:rFonts w:ascii="Times New Roman" w:hAnsi="Times New Roman" w:cs="Times New Roman" w:eastAsiaTheme="majorEastAsia"/>
          <w:szCs w:val="21"/>
        </w:rPr>
      </w:pPr>
      <w:r>
        <w:rPr>
          <w:rFonts w:ascii="仿宋" w:hAnsi="仿宋" w:eastAsia="仿宋" w:cs="Times New Roman"/>
          <w:sz w:val="18"/>
          <w:szCs w:val="21"/>
        </w:rPr>
        <w:t xml:space="preserve">2. </w:t>
      </w:r>
      <w:r>
        <w:rPr>
          <w:rFonts w:hint="eastAsia" w:ascii="仿宋" w:hAnsi="仿宋" w:eastAsia="仿宋" w:cs="Times New Roman"/>
          <w:sz w:val="18"/>
          <w:szCs w:val="21"/>
        </w:rPr>
        <w:t>例如：四川大学</w:t>
      </w:r>
      <w:r>
        <w:rPr>
          <w:rFonts w:ascii="仿宋" w:hAnsi="仿宋" w:eastAsia="仿宋" w:cs="Times New Roman"/>
          <w:sz w:val="18"/>
          <w:szCs w:val="21"/>
        </w:rPr>
        <w:t>，</w:t>
      </w:r>
      <w:r>
        <w:rPr>
          <w:rFonts w:hint="eastAsia" w:ascii="仿宋" w:hAnsi="仿宋" w:eastAsia="仿宋" w:cs="Times New Roman"/>
          <w:sz w:val="18"/>
          <w:szCs w:val="21"/>
        </w:rPr>
        <w:t>计算机系</w:t>
      </w:r>
      <w:r>
        <w:rPr>
          <w:rFonts w:ascii="仿宋" w:hAnsi="仿宋" w:eastAsia="仿宋" w:cs="Times New Roman"/>
          <w:sz w:val="18"/>
          <w:szCs w:val="21"/>
        </w:rPr>
        <w:t>，</w:t>
      </w:r>
      <w:r>
        <w:rPr>
          <w:rFonts w:hint="eastAsia" w:ascii="仿宋" w:hAnsi="仿宋" w:eastAsia="仿宋" w:cs="Times New Roman"/>
          <w:sz w:val="18"/>
          <w:szCs w:val="21"/>
        </w:rPr>
        <w:t>成都</w:t>
      </w:r>
      <w:r>
        <w:rPr>
          <w:rFonts w:ascii="仿宋" w:hAnsi="仿宋" w:eastAsia="仿宋" w:cs="Times New Roman"/>
          <w:sz w:val="18"/>
          <w:szCs w:val="21"/>
        </w:rPr>
        <w:t>，610059</w:t>
      </w:r>
    </w:p>
    <w:p>
      <w:pPr>
        <w:ind w:firstLine="480" w:firstLineChars="200"/>
        <w:jc w:val="left"/>
        <w:rPr>
          <w:rFonts w:ascii="Times New Roman" w:hAnsi="Times New Roman" w:cs="Times New Roman" w:eastAsiaTheme="majorEastAsia"/>
          <w:color w:val="FF000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color w:val="FF0000"/>
          <w:sz w:val="24"/>
          <w:szCs w:val="24"/>
        </w:rPr>
        <w:t>（换行）</w:t>
      </w:r>
    </w:p>
    <w:p>
      <w:pPr>
        <w:ind w:firstLine="480" w:firstLineChars="200"/>
        <w:jc w:val="left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>摘要</w:t>
      </w:r>
      <w:r>
        <w:rPr>
          <w:rFonts w:ascii="Times New Roman" w:hAnsi="Times New Roman" w:cs="Times New Roman" w:eastAsiaTheme="majorEastAsia"/>
          <w:sz w:val="24"/>
          <w:szCs w:val="24"/>
        </w:rPr>
        <w:t>内容及格式要求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：</w:t>
      </w:r>
    </w:p>
    <w:p>
      <w:pPr>
        <w:spacing w:before="156" w:beforeLines="50" w:after="156" w:afterLines="50"/>
        <w:ind w:firstLine="480" w:firstLineChars="200"/>
        <w:rPr>
          <w:rFonts w:ascii="Times New Roman" w:hAnsi="Times New Roman" w:cs="Times New Roman" w:eastAsiaTheme="majorEastAsia"/>
          <w:color w:val="FF000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>1. 摘要内容：</w:t>
      </w:r>
    </w:p>
    <w:p>
      <w:pPr>
        <w:spacing w:before="156" w:beforeLines="50" w:after="156" w:afterLines="50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>（1）提交的摘要应符合本次会议所设专题的内容，且必须是未在任何公开发行的正式出版物上发表过的，不存在任何侵犯他人著作权、署名争议、一稿两投和保密问题的研究成果；一篇摘要只能投一个专题，不能一文多投。</w:t>
      </w:r>
    </w:p>
    <w:p>
      <w:pPr>
        <w:spacing w:before="156" w:beforeLines="50" w:after="156" w:afterLines="50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>（</w:t>
      </w:r>
      <w:r>
        <w:rPr>
          <w:rFonts w:ascii="Times New Roman" w:hAnsi="Times New Roman" w:cs="Times New Roman" w:eastAsiaTheme="majorEastAsia"/>
          <w:sz w:val="24"/>
          <w:szCs w:val="24"/>
        </w:rPr>
        <w:t>2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）要求语言凝练、明确、严谨，重点展示实质性的研究内容；简要说明研究意义、研究背景、方法、结果、讨论结论；如果内容为实验或应用研究，则应阐述实验及应用的实际案例。</w:t>
      </w:r>
    </w:p>
    <w:p>
      <w:pPr>
        <w:spacing w:before="156" w:beforeLines="50" w:after="156" w:afterLines="50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2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. 摘要格式：</w:t>
      </w:r>
    </w:p>
    <w:p>
      <w:pPr>
        <w:snapToGrid w:val="0"/>
        <w:spacing w:before="156" w:beforeLines="50" w:after="156" w:afterLines="50" w:line="320" w:lineRule="exact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>（1）摘要文字采用中、英文均可。中文</w:t>
      </w:r>
      <w:r>
        <w:rPr>
          <w:rFonts w:ascii="Times New Roman" w:hAnsi="Times New Roman" w:cs="Times New Roman" w:eastAsiaTheme="majorEastAsia"/>
          <w:sz w:val="24"/>
          <w:szCs w:val="24"/>
        </w:rPr>
        <w:t>摘要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篇幅控制在</w:t>
      </w:r>
      <w:r>
        <w:rPr>
          <w:rFonts w:ascii="Times New Roman" w:hAnsi="Times New Roman" w:cs="Times New Roman" w:eastAsiaTheme="majorEastAsia"/>
          <w:sz w:val="24"/>
          <w:szCs w:val="24"/>
        </w:rPr>
        <w:t>2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页A4纸以内，页</w:t>
      </w:r>
      <w:r>
        <w:rPr>
          <w:rFonts w:ascii="Times New Roman" w:hAnsi="Times New Roman" w:cs="Times New Roman" w:eastAsiaTheme="majorEastAsia"/>
          <w:sz w:val="24"/>
          <w:szCs w:val="24"/>
        </w:rPr>
        <w:t>边距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均</w:t>
      </w:r>
      <w:r>
        <w:rPr>
          <w:rFonts w:ascii="Times New Roman" w:hAnsi="Times New Roman" w:cs="Times New Roman" w:eastAsiaTheme="majorEastAsia"/>
          <w:sz w:val="24"/>
          <w:szCs w:val="24"/>
        </w:rPr>
        <w:t>为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2</w:t>
      </w:r>
      <w:r>
        <w:rPr>
          <w:rFonts w:ascii="Times New Roman" w:hAnsi="Times New Roman" w:cs="Times New Roman" w:eastAsiaTheme="majorEastAsia"/>
          <w:sz w:val="24"/>
          <w:szCs w:val="24"/>
        </w:rPr>
        <w:t>.5cm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sz w:val="24"/>
          <w:szCs w:val="24"/>
        </w:rPr>
        <w:t>页眉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页</w:t>
      </w:r>
      <w:r>
        <w:rPr>
          <w:rFonts w:ascii="Times New Roman" w:hAnsi="Times New Roman" w:cs="Times New Roman" w:eastAsiaTheme="majorEastAsia"/>
          <w:sz w:val="24"/>
          <w:szCs w:val="24"/>
        </w:rPr>
        <w:t>脚均为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2.75</w:t>
      </w:r>
      <w:r>
        <w:rPr>
          <w:rFonts w:ascii="Times New Roman" w:hAnsi="Times New Roman" w:cs="Times New Roman" w:eastAsiaTheme="majorEastAsia"/>
          <w:sz w:val="24"/>
          <w:szCs w:val="24"/>
        </w:rPr>
        <w:t>cm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；</w:t>
      </w:r>
      <w:r>
        <w:rPr>
          <w:rFonts w:ascii="Times New Roman" w:hAnsi="Times New Roman" w:cs="Times New Roman" w:eastAsiaTheme="majorEastAsia"/>
          <w:sz w:val="24"/>
          <w:szCs w:val="24"/>
        </w:rPr>
        <w:t>中文内容使用宋体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sz w:val="24"/>
          <w:szCs w:val="24"/>
        </w:rPr>
        <w:t>英文内容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、数字、</w:t>
      </w:r>
      <w:r>
        <w:rPr>
          <w:rFonts w:ascii="Times New Roman" w:hAnsi="Times New Roman" w:cs="Times New Roman" w:eastAsiaTheme="majorEastAsia"/>
          <w:sz w:val="24"/>
          <w:szCs w:val="24"/>
        </w:rPr>
        <w:t>拉丁字母等使用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Times</w:t>
      </w:r>
      <w:r>
        <w:rPr>
          <w:rFonts w:ascii="Times New Roman" w:hAnsi="Times New Roman" w:cs="Times New Roman" w:eastAsiaTheme="majorEastAsia"/>
          <w:sz w:val="24"/>
          <w:szCs w:val="24"/>
        </w:rPr>
        <w:t xml:space="preserve"> New Roman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；英文</w:t>
      </w:r>
      <w:r>
        <w:rPr>
          <w:rFonts w:ascii="Times New Roman" w:hAnsi="Times New Roman" w:cs="Times New Roman" w:eastAsiaTheme="majorEastAsia"/>
          <w:sz w:val="24"/>
          <w:szCs w:val="24"/>
        </w:rPr>
        <w:t>摘要具体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格式</w:t>
      </w:r>
      <w:r>
        <w:rPr>
          <w:rFonts w:ascii="Times New Roman" w:hAnsi="Times New Roman" w:cs="Times New Roman" w:eastAsiaTheme="majorEastAsia"/>
          <w:sz w:val="24"/>
          <w:szCs w:val="24"/>
        </w:rPr>
        <w:t>要求见英文摘要模版；</w:t>
      </w:r>
    </w:p>
    <w:p>
      <w:pPr>
        <w:snapToGrid w:val="0"/>
        <w:spacing w:before="156" w:beforeLines="50" w:after="156" w:afterLines="50" w:line="320" w:lineRule="exact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>（2）标点符号使用中文标点；摘要正文段落须两端对齐，</w:t>
      </w:r>
      <w:r>
        <w:rPr>
          <w:rFonts w:ascii="Times New Roman" w:hAnsi="Times New Roman" w:cs="Times New Roman" w:eastAsiaTheme="majorEastAsia"/>
          <w:sz w:val="24"/>
          <w:szCs w:val="24"/>
        </w:rPr>
        <w:t>首行缩进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2字符，小四号宋体，行距16磅，段前段后各0.5行；</w:t>
      </w:r>
    </w:p>
    <w:p>
      <w:pPr>
        <w:snapToGrid w:val="0"/>
        <w:spacing w:before="156" w:beforeLines="50" w:after="156" w:afterLines="50" w:line="320" w:lineRule="exact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>（3）摘要内容如需分层次表述，则第一层次的序号用“1.”，“2.”，…(每个标题占一行)；第二层次的序号用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“（1）”“（2）”，…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(每个标题占一行)；第三层次的序号用“①”，“②”，…（不单独占行）。</w:t>
      </w:r>
    </w:p>
    <w:p>
      <w:pPr>
        <w:snapToGrid w:val="0"/>
        <w:spacing w:before="156" w:beforeLines="50" w:after="156" w:afterLines="50" w:line="320" w:lineRule="exact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>（4）摘要中可以附图表，并</w:t>
      </w:r>
      <w:r>
        <w:rPr>
          <w:rFonts w:ascii="Times New Roman" w:hAnsi="Times New Roman" w:cs="Times New Roman" w:eastAsiaTheme="majorEastAsia"/>
          <w:sz w:val="24"/>
          <w:szCs w:val="24"/>
        </w:rPr>
        <w:t>有编号和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图</w:t>
      </w:r>
      <w:r>
        <w:rPr>
          <w:rFonts w:ascii="Times New Roman" w:hAnsi="Times New Roman" w:cs="Times New Roman" w:eastAsiaTheme="majorEastAsia"/>
          <w:sz w:val="24"/>
          <w:szCs w:val="24"/>
        </w:rPr>
        <w:t>表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标题，标题</w:t>
      </w:r>
      <w:r>
        <w:rPr>
          <w:rFonts w:ascii="Times New Roman" w:hAnsi="Times New Roman" w:cs="Times New Roman" w:eastAsiaTheme="majorEastAsia"/>
          <w:sz w:val="24"/>
          <w:szCs w:val="24"/>
        </w:rPr>
        <w:t>字体用五号黑体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sz w:val="24"/>
          <w:szCs w:val="24"/>
        </w:rPr>
        <w:t>不加粗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sz w:val="24"/>
          <w:szCs w:val="24"/>
        </w:rPr>
        <w:t>居中无缩进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。图</w:t>
      </w:r>
      <w:r>
        <w:rPr>
          <w:rFonts w:ascii="Times New Roman" w:hAnsi="Times New Roman" w:cs="Times New Roman" w:eastAsiaTheme="majorEastAsia"/>
          <w:sz w:val="24"/>
          <w:szCs w:val="24"/>
        </w:rPr>
        <w:t>最多不超过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2幅，</w:t>
      </w:r>
      <w:r>
        <w:rPr>
          <w:rFonts w:ascii="Times New Roman" w:hAnsi="Times New Roman" w:cs="Times New Roman" w:eastAsiaTheme="majorEastAsia"/>
          <w:sz w:val="24"/>
          <w:szCs w:val="24"/>
        </w:rPr>
        <w:t>表最多不超过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2张； 图片分辨率要</w:t>
      </w:r>
      <w:r>
        <w:rPr>
          <w:rFonts w:ascii="Times New Roman" w:hAnsi="Times New Roman" w:cs="Times New Roman" w:eastAsiaTheme="majorEastAsia"/>
          <w:sz w:val="24"/>
          <w:szCs w:val="24"/>
        </w:rPr>
        <w:t>求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不</w:t>
      </w:r>
      <w:r>
        <w:rPr>
          <w:rFonts w:ascii="Times New Roman" w:hAnsi="Times New Roman" w:cs="Times New Roman" w:eastAsiaTheme="majorEastAsia"/>
          <w:sz w:val="24"/>
          <w:szCs w:val="24"/>
        </w:rPr>
        <w:t>小于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300</w:t>
      </w:r>
      <w:r>
        <w:rPr>
          <w:rFonts w:ascii="Times New Roman" w:hAnsi="Times New Roman" w:cs="Times New Roman" w:eastAsiaTheme="majorEastAsia"/>
          <w:sz w:val="24"/>
          <w:szCs w:val="24"/>
        </w:rPr>
        <w:t>dpi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；表</w:t>
      </w:r>
      <w:r>
        <w:rPr>
          <w:rFonts w:ascii="Times New Roman" w:hAnsi="Times New Roman" w:cs="Times New Roman" w:eastAsiaTheme="majorEastAsia"/>
          <w:sz w:val="24"/>
          <w:szCs w:val="24"/>
        </w:rPr>
        <w:t>格使用三线表；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如有数学公式，不做详细推导，但需对应说明公式中的每一个数学符号的含义，并在不影响表达含义的前提下，尽量简化公式，同时</w:t>
      </w:r>
      <w:r>
        <w:rPr>
          <w:rFonts w:ascii="Times New Roman" w:hAnsi="Times New Roman" w:cs="Times New Roman" w:eastAsiaTheme="majorEastAsia"/>
          <w:sz w:val="24"/>
          <w:szCs w:val="24"/>
        </w:rPr>
        <w:t>在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公式同</w:t>
      </w:r>
      <w:r>
        <w:rPr>
          <w:rFonts w:ascii="Times New Roman" w:hAnsi="Times New Roman" w:cs="Times New Roman" w:eastAsiaTheme="majorEastAsia"/>
          <w:sz w:val="24"/>
          <w:szCs w:val="24"/>
        </w:rPr>
        <w:t>行右侧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用</w:t>
      </w:r>
      <w:r>
        <w:rPr>
          <w:rFonts w:ascii="Times New Roman" w:hAnsi="Times New Roman" w:cs="Times New Roman" w:eastAsiaTheme="majorEastAsia"/>
          <w:sz w:val="24"/>
          <w:szCs w:val="24"/>
        </w:rPr>
        <w:t>括弧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加</w:t>
      </w:r>
      <w:r>
        <w:rPr>
          <w:rFonts w:ascii="Times New Roman" w:hAnsi="Times New Roman" w:cs="Times New Roman" w:eastAsiaTheme="majorEastAsia"/>
          <w:sz w:val="24"/>
          <w:szCs w:val="24"/>
        </w:rPr>
        <w:t>数字编号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。如</w:t>
      </w:r>
      <w:r>
        <w:rPr>
          <w:rFonts w:ascii="Times New Roman" w:hAnsi="Times New Roman" w:cs="Times New Roman" w:eastAsiaTheme="majorEastAsia"/>
          <w:sz w:val="24"/>
          <w:szCs w:val="24"/>
        </w:rPr>
        <w:t>：</w:t>
      </w:r>
    </w:p>
    <w:p>
      <w:pPr>
        <w:snapToGrid w:val="0"/>
        <w:spacing w:before="156" w:beforeLines="50" w:after="156" w:afterLines="50" w:line="320" w:lineRule="exact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sz w:val="24"/>
          <w:szCs w:val="24"/>
        </w:rPr>
        <w:tab/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S = κ㏑ Ω                                               (1)</w:t>
      </w:r>
    </w:p>
    <w:p>
      <w:pPr>
        <w:snapToGrid w:val="0"/>
        <w:spacing w:before="156" w:beforeLines="50" w:after="156" w:afterLines="50" w:line="320" w:lineRule="exact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 xml:space="preserve">3. 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摘要整体篇幅（包括题目、作者信息、摘要正文、图表</w:t>
      </w:r>
      <w:r>
        <w:rPr>
          <w:rFonts w:ascii="Times New Roman" w:hAnsi="Times New Roman" w:cs="Times New Roman" w:eastAsiaTheme="majorEastAsia"/>
          <w:sz w:val="24"/>
          <w:szCs w:val="24"/>
        </w:rPr>
        <w:t>、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致谢</w:t>
      </w:r>
      <w:r>
        <w:rPr>
          <w:rFonts w:ascii="Times New Roman" w:hAnsi="Times New Roman" w:cs="Times New Roman" w:eastAsiaTheme="majorEastAsia"/>
          <w:sz w:val="24"/>
          <w:szCs w:val="24"/>
        </w:rPr>
        <w:t>、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参考文献等）控制在</w:t>
      </w:r>
      <w:r>
        <w:rPr>
          <w:rFonts w:ascii="Times New Roman" w:hAnsi="Times New Roman" w:cs="Times New Roman" w:eastAsiaTheme="majorEastAsia"/>
          <w:sz w:val="24"/>
          <w:szCs w:val="24"/>
        </w:rPr>
        <w:t>2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页A4纸以内，其中摘要正文部分不少于</w:t>
      </w:r>
      <w:r>
        <w:rPr>
          <w:rFonts w:ascii="Times New Roman" w:hAnsi="Times New Roman" w:cs="Times New Roman" w:eastAsiaTheme="majorEastAsia"/>
          <w:sz w:val="24"/>
          <w:szCs w:val="24"/>
        </w:rPr>
        <w:t>8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00字；若需注明课题的资助单位，请在摘要最后一句话（参考文献之前）写上“本研究由……资助”的字样。</w:t>
      </w:r>
    </w:p>
    <w:p>
      <w:pPr>
        <w:spacing w:before="156" w:beforeLines="50" w:after="156" w:afterLines="50"/>
        <w:ind w:firstLine="422" w:firstLineChars="200"/>
        <w:jc w:val="left"/>
        <w:rPr>
          <w:rFonts w:ascii="Times New Roman" w:hAnsi="Times New Roman" w:cs="Times New Roman" w:eastAsiaTheme="majorEastAsia"/>
          <w:szCs w:val="24"/>
        </w:rPr>
      </w:pPr>
      <w:r>
        <w:rPr>
          <w:rFonts w:hint="eastAsia" w:ascii="Times New Roman" w:hAnsi="Times New Roman" w:cs="Times New Roman" w:eastAsiaTheme="majorEastAsia"/>
          <w:b/>
          <w:szCs w:val="21"/>
        </w:rPr>
        <w:t>参考文献：</w:t>
      </w:r>
      <w:r>
        <w:rPr>
          <w:rFonts w:hint="eastAsia" w:ascii="Times New Roman" w:hAnsi="Times New Roman" w:cs="Times New Roman" w:eastAsiaTheme="majorEastAsia"/>
          <w:color w:val="FF0000"/>
          <w:szCs w:val="24"/>
        </w:rPr>
        <w:t xml:space="preserve">（列出主要的参考文献，仅限公开出版物，总数不多于5篇；参考文献字号小五号宋体，段落悬挂缩进 </w:t>
      </w:r>
      <w:r>
        <w:rPr>
          <w:rFonts w:ascii="Times New Roman" w:hAnsi="Times New Roman" w:cs="Times New Roman" w:eastAsiaTheme="majorEastAsia"/>
          <w:color w:val="FF0000"/>
          <w:szCs w:val="24"/>
        </w:rPr>
        <w:t>1.</w:t>
      </w:r>
      <w:r>
        <w:rPr>
          <w:rFonts w:hint="eastAsia" w:ascii="Times New Roman" w:hAnsi="Times New Roman" w:cs="Times New Roman" w:eastAsiaTheme="majorEastAsia"/>
          <w:color w:val="FF0000"/>
          <w:szCs w:val="24"/>
        </w:rPr>
        <w:t>2字符，段前段后0行；换行）</w:t>
      </w:r>
    </w:p>
    <w:p>
      <w:pPr>
        <w:ind w:left="216" w:hanging="216" w:hangingChars="120"/>
        <w:jc w:val="left"/>
        <w:rPr>
          <w:rFonts w:ascii="Times New Roman" w:hAnsi="Times New Roman" w:cs="Times New Roman" w:eastAsiaTheme="majorEastAsia"/>
          <w:sz w:val="18"/>
          <w:szCs w:val="18"/>
        </w:rPr>
      </w:pPr>
      <w:r>
        <w:rPr>
          <w:rFonts w:ascii="Times New Roman" w:hAnsi="Times New Roman" w:cs="Times New Roman" w:eastAsiaTheme="majorEastAsia"/>
          <w:sz w:val="18"/>
          <w:szCs w:val="18"/>
        </w:rPr>
        <w:t>1</w:t>
      </w:r>
      <w:r>
        <w:rPr>
          <w:rFonts w:hint="eastAsia" w:ascii="Times New Roman" w:hAnsi="Times New Roman" w:cs="Times New Roman" w:eastAsiaTheme="majorEastAsia"/>
          <w:sz w:val="18"/>
          <w:szCs w:val="18"/>
        </w:rPr>
        <w:t xml:space="preserve">. </w:t>
      </w:r>
      <w:r>
        <w:rPr>
          <w:rFonts w:ascii="Times New Roman" w:hAnsi="Times New Roman" w:cs="Times New Roman" w:eastAsiaTheme="majorEastAsia"/>
          <w:sz w:val="18"/>
          <w:szCs w:val="18"/>
        </w:rPr>
        <w:t>期刊文献</w:t>
      </w:r>
      <w:r>
        <w:rPr>
          <w:rFonts w:hint="eastAsia" w:ascii="Times New Roman" w:hAnsi="Times New Roman" w:cs="Times New Roman" w:eastAsiaTheme="majorEastAsia"/>
          <w:sz w:val="18"/>
          <w:szCs w:val="18"/>
        </w:rPr>
        <w:t>（中/英文）：第一作者（多作者加“等”或et al.），论文名，期刊名，年,卷(期)，起止页码。</w:t>
      </w:r>
    </w:p>
    <w:p>
      <w:pPr>
        <w:ind w:left="216" w:hanging="216" w:hangingChars="120"/>
        <w:jc w:val="left"/>
        <w:rPr>
          <w:rFonts w:ascii="Times New Roman" w:hAnsi="Times New Roman" w:cs="Times New Roman" w:eastAsiaTheme="majorEastAsia"/>
          <w:sz w:val="18"/>
          <w:szCs w:val="18"/>
        </w:rPr>
      </w:pPr>
      <w:r>
        <w:rPr>
          <w:rFonts w:ascii="Times New Roman" w:hAnsi="Times New Roman" w:cs="Times New Roman" w:eastAsiaTheme="majorEastAsia"/>
          <w:sz w:val="18"/>
          <w:szCs w:val="18"/>
        </w:rPr>
        <w:t>2</w:t>
      </w:r>
      <w:r>
        <w:rPr>
          <w:rFonts w:hint="eastAsia" w:ascii="Times New Roman" w:hAnsi="Times New Roman" w:cs="Times New Roman" w:eastAsiaTheme="majorEastAsia"/>
          <w:sz w:val="18"/>
          <w:szCs w:val="18"/>
        </w:rPr>
        <w:t>.</w:t>
      </w:r>
      <w:r>
        <w:rPr>
          <w:rFonts w:ascii="Times New Roman" w:hAnsi="Times New Roman" w:cs="Times New Roman" w:eastAsiaTheme="majorEastAsia"/>
          <w:sz w:val="18"/>
          <w:szCs w:val="18"/>
        </w:rPr>
        <w:t xml:space="preserve"> </w:t>
      </w:r>
      <w:r>
        <w:rPr>
          <w:rFonts w:hint="eastAsia" w:ascii="Times New Roman" w:hAnsi="Times New Roman" w:cs="Times New Roman" w:eastAsiaTheme="majorEastAsia"/>
          <w:sz w:val="18"/>
          <w:szCs w:val="18"/>
        </w:rPr>
        <w:t>文集或著作（中/英文）：第一编、著者（多作者加“等”或et al.），书名，出版社名称，年，起止页码。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559" w:right="1361" w:bottom="1559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Times New Roman" w:asciiTheme="majorEastAsia" w:hAnsiTheme="majorEastAsia" w:eastAsiaTheme="majorEastAsia"/>
        <w:b/>
        <w:sz w:val="24"/>
      </w:rPr>
    </w:pPr>
    <w:r>
      <w:rPr>
        <w:rFonts w:hint="eastAsia" w:cs="Times New Roman" w:asciiTheme="majorEastAsia" w:hAnsiTheme="majorEastAsia" w:eastAsiaTheme="majorEastAsia"/>
        <w:b/>
        <w:sz w:val="24"/>
      </w:rPr>
      <w:t>第</w:t>
    </w:r>
    <w:r>
      <w:rPr>
        <w:rFonts w:hint="eastAsia" w:cs="Times New Roman" w:asciiTheme="majorEastAsia" w:hAnsiTheme="majorEastAsia" w:eastAsiaTheme="majorEastAsia"/>
        <w:b/>
        <w:sz w:val="24"/>
        <w:lang w:val="en-US" w:eastAsia="zh-CN"/>
      </w:rPr>
      <w:t>七</w:t>
    </w:r>
    <w:r>
      <w:rPr>
        <w:rFonts w:hint="eastAsia" w:cs="Times New Roman" w:asciiTheme="majorEastAsia" w:hAnsiTheme="majorEastAsia" w:eastAsiaTheme="majorEastAsia"/>
        <w:b/>
        <w:sz w:val="24"/>
      </w:rPr>
      <w:t>届全国计算生物学与生物信息学学术会议</w:t>
    </w:r>
    <w:r>
      <w:rPr>
        <w:rFonts w:hint="eastAsia" w:cs="Times New Roman" w:asciiTheme="majorEastAsia" w:hAnsiTheme="majorEastAsia" w:eastAsiaTheme="majorEastAsia"/>
        <w:b/>
        <w:sz w:val="24"/>
        <w:lang w:val="en-US" w:eastAsia="zh-CN"/>
      </w:rPr>
      <w:t>暨</w:t>
    </w:r>
    <w:r>
      <w:rPr>
        <w:rFonts w:hint="eastAsia" w:cs="Times New Roman" w:asciiTheme="majorEastAsia" w:hAnsiTheme="majorEastAsia" w:eastAsiaTheme="majorEastAsia"/>
        <w:b/>
        <w:sz w:val="24"/>
      </w:rPr>
      <w:t>国际人工智能与生物医学信息大会</w:t>
    </w:r>
    <w:r>
      <w:rPr>
        <w:rFonts w:cs="Times New Roman" w:asciiTheme="majorEastAsia" w:hAnsiTheme="majorEastAsia" w:eastAsiaTheme="majorEastAsia"/>
        <w:b/>
        <w:sz w:val="24"/>
      </w:rPr>
      <w:t>摘要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B"/>
    <w:rsid w:val="00014D16"/>
    <w:rsid w:val="000155C5"/>
    <w:rsid w:val="00032C4D"/>
    <w:rsid w:val="0006585D"/>
    <w:rsid w:val="00082E39"/>
    <w:rsid w:val="00083891"/>
    <w:rsid w:val="000929B1"/>
    <w:rsid w:val="00095F30"/>
    <w:rsid w:val="0009622D"/>
    <w:rsid w:val="000A2715"/>
    <w:rsid w:val="000C1011"/>
    <w:rsid w:val="000D0D24"/>
    <w:rsid w:val="000E30E6"/>
    <w:rsid w:val="000E7955"/>
    <w:rsid w:val="000F21E7"/>
    <w:rsid w:val="000F302E"/>
    <w:rsid w:val="000F6499"/>
    <w:rsid w:val="00106A9B"/>
    <w:rsid w:val="00111607"/>
    <w:rsid w:val="0011786E"/>
    <w:rsid w:val="00137EA8"/>
    <w:rsid w:val="0015313F"/>
    <w:rsid w:val="001539CC"/>
    <w:rsid w:val="001651BC"/>
    <w:rsid w:val="00180A26"/>
    <w:rsid w:val="00195169"/>
    <w:rsid w:val="001A2E2B"/>
    <w:rsid w:val="001A3936"/>
    <w:rsid w:val="001A5269"/>
    <w:rsid w:val="001E3669"/>
    <w:rsid w:val="001E6E77"/>
    <w:rsid w:val="00206BFB"/>
    <w:rsid w:val="002078BB"/>
    <w:rsid w:val="00237738"/>
    <w:rsid w:val="0025671F"/>
    <w:rsid w:val="002725CA"/>
    <w:rsid w:val="0027406B"/>
    <w:rsid w:val="002935A8"/>
    <w:rsid w:val="00297763"/>
    <w:rsid w:val="002A13D9"/>
    <w:rsid w:val="002A14BC"/>
    <w:rsid w:val="002C2246"/>
    <w:rsid w:val="00303F2C"/>
    <w:rsid w:val="00307D86"/>
    <w:rsid w:val="00310C24"/>
    <w:rsid w:val="00380B86"/>
    <w:rsid w:val="00381515"/>
    <w:rsid w:val="00385BF6"/>
    <w:rsid w:val="00387EFC"/>
    <w:rsid w:val="00395119"/>
    <w:rsid w:val="003B16D7"/>
    <w:rsid w:val="003B6F69"/>
    <w:rsid w:val="003D002E"/>
    <w:rsid w:val="003D5286"/>
    <w:rsid w:val="003E1A1D"/>
    <w:rsid w:val="003E3A03"/>
    <w:rsid w:val="003E40C9"/>
    <w:rsid w:val="003F3A91"/>
    <w:rsid w:val="003F7522"/>
    <w:rsid w:val="00402213"/>
    <w:rsid w:val="004103E3"/>
    <w:rsid w:val="00413796"/>
    <w:rsid w:val="00421676"/>
    <w:rsid w:val="004277E4"/>
    <w:rsid w:val="00447B5D"/>
    <w:rsid w:val="00483449"/>
    <w:rsid w:val="004D010A"/>
    <w:rsid w:val="004D7553"/>
    <w:rsid w:val="004F006B"/>
    <w:rsid w:val="00524509"/>
    <w:rsid w:val="00524E91"/>
    <w:rsid w:val="00525038"/>
    <w:rsid w:val="00543CD9"/>
    <w:rsid w:val="00545DB4"/>
    <w:rsid w:val="00546940"/>
    <w:rsid w:val="0055435C"/>
    <w:rsid w:val="00560B0D"/>
    <w:rsid w:val="00570140"/>
    <w:rsid w:val="00575641"/>
    <w:rsid w:val="00590BB0"/>
    <w:rsid w:val="005A6629"/>
    <w:rsid w:val="005B59AB"/>
    <w:rsid w:val="005B7345"/>
    <w:rsid w:val="005D5A00"/>
    <w:rsid w:val="005D650C"/>
    <w:rsid w:val="005E4AB7"/>
    <w:rsid w:val="00601D88"/>
    <w:rsid w:val="00611E89"/>
    <w:rsid w:val="00615367"/>
    <w:rsid w:val="00616CAC"/>
    <w:rsid w:val="00624226"/>
    <w:rsid w:val="00636C88"/>
    <w:rsid w:val="0064379D"/>
    <w:rsid w:val="00645595"/>
    <w:rsid w:val="00646359"/>
    <w:rsid w:val="00663DE8"/>
    <w:rsid w:val="00665F64"/>
    <w:rsid w:val="00666A0D"/>
    <w:rsid w:val="0068059B"/>
    <w:rsid w:val="006B6C9D"/>
    <w:rsid w:val="006B74EC"/>
    <w:rsid w:val="006C3404"/>
    <w:rsid w:val="006C4289"/>
    <w:rsid w:val="006D10AD"/>
    <w:rsid w:val="006D33E6"/>
    <w:rsid w:val="006E1DD1"/>
    <w:rsid w:val="006F3A64"/>
    <w:rsid w:val="00705E42"/>
    <w:rsid w:val="00710A9A"/>
    <w:rsid w:val="0071650A"/>
    <w:rsid w:val="00723F32"/>
    <w:rsid w:val="007520FD"/>
    <w:rsid w:val="00754609"/>
    <w:rsid w:val="0075596B"/>
    <w:rsid w:val="0078145F"/>
    <w:rsid w:val="007907A0"/>
    <w:rsid w:val="0079098B"/>
    <w:rsid w:val="007923FA"/>
    <w:rsid w:val="007949E0"/>
    <w:rsid w:val="00796E23"/>
    <w:rsid w:val="007A09F9"/>
    <w:rsid w:val="007A5F22"/>
    <w:rsid w:val="007B61E6"/>
    <w:rsid w:val="007C4CF3"/>
    <w:rsid w:val="00801772"/>
    <w:rsid w:val="00801AC5"/>
    <w:rsid w:val="00806D27"/>
    <w:rsid w:val="00827150"/>
    <w:rsid w:val="00833EBD"/>
    <w:rsid w:val="008356C0"/>
    <w:rsid w:val="00854FDB"/>
    <w:rsid w:val="008569DF"/>
    <w:rsid w:val="00856C0B"/>
    <w:rsid w:val="00885370"/>
    <w:rsid w:val="008D2D71"/>
    <w:rsid w:val="008D358D"/>
    <w:rsid w:val="009409A5"/>
    <w:rsid w:val="00942BC6"/>
    <w:rsid w:val="00956A3D"/>
    <w:rsid w:val="00997E26"/>
    <w:rsid w:val="009B32BA"/>
    <w:rsid w:val="009C02DD"/>
    <w:rsid w:val="009C24A8"/>
    <w:rsid w:val="009C4C0B"/>
    <w:rsid w:val="009C4E50"/>
    <w:rsid w:val="009D3D05"/>
    <w:rsid w:val="009D45F8"/>
    <w:rsid w:val="009E1946"/>
    <w:rsid w:val="00A02B15"/>
    <w:rsid w:val="00A5318E"/>
    <w:rsid w:val="00A5699B"/>
    <w:rsid w:val="00A71806"/>
    <w:rsid w:val="00A75C1B"/>
    <w:rsid w:val="00A829A4"/>
    <w:rsid w:val="00AA4E41"/>
    <w:rsid w:val="00AA582D"/>
    <w:rsid w:val="00AB1F31"/>
    <w:rsid w:val="00AE3F26"/>
    <w:rsid w:val="00AF6270"/>
    <w:rsid w:val="00B00DC1"/>
    <w:rsid w:val="00B04A83"/>
    <w:rsid w:val="00B11B1B"/>
    <w:rsid w:val="00B124F3"/>
    <w:rsid w:val="00B31F2C"/>
    <w:rsid w:val="00B3256F"/>
    <w:rsid w:val="00B37650"/>
    <w:rsid w:val="00B56433"/>
    <w:rsid w:val="00B67C03"/>
    <w:rsid w:val="00B73AAD"/>
    <w:rsid w:val="00BA298B"/>
    <w:rsid w:val="00BA731C"/>
    <w:rsid w:val="00BB3B57"/>
    <w:rsid w:val="00BC1BB3"/>
    <w:rsid w:val="00BC7251"/>
    <w:rsid w:val="00BE3E75"/>
    <w:rsid w:val="00C002E2"/>
    <w:rsid w:val="00C0660C"/>
    <w:rsid w:val="00C16AD6"/>
    <w:rsid w:val="00C20358"/>
    <w:rsid w:val="00C279E2"/>
    <w:rsid w:val="00C47841"/>
    <w:rsid w:val="00C53607"/>
    <w:rsid w:val="00C86659"/>
    <w:rsid w:val="00C9786E"/>
    <w:rsid w:val="00CB075C"/>
    <w:rsid w:val="00CB2CAB"/>
    <w:rsid w:val="00CD2590"/>
    <w:rsid w:val="00CD4CBD"/>
    <w:rsid w:val="00CE65D6"/>
    <w:rsid w:val="00CF3128"/>
    <w:rsid w:val="00CF700C"/>
    <w:rsid w:val="00CF7895"/>
    <w:rsid w:val="00D215B6"/>
    <w:rsid w:val="00D233F4"/>
    <w:rsid w:val="00D271F3"/>
    <w:rsid w:val="00D47251"/>
    <w:rsid w:val="00D67B9D"/>
    <w:rsid w:val="00D84DDF"/>
    <w:rsid w:val="00D868BF"/>
    <w:rsid w:val="00D94B5B"/>
    <w:rsid w:val="00D9747E"/>
    <w:rsid w:val="00DB6687"/>
    <w:rsid w:val="00DC08C3"/>
    <w:rsid w:val="00DE0BF9"/>
    <w:rsid w:val="00DE1660"/>
    <w:rsid w:val="00DE2AE2"/>
    <w:rsid w:val="00DE3158"/>
    <w:rsid w:val="00E04C9C"/>
    <w:rsid w:val="00E646D2"/>
    <w:rsid w:val="00E70460"/>
    <w:rsid w:val="00E768D1"/>
    <w:rsid w:val="00E87B75"/>
    <w:rsid w:val="00EB5CB7"/>
    <w:rsid w:val="00EC4029"/>
    <w:rsid w:val="00ED407A"/>
    <w:rsid w:val="00ED4F5D"/>
    <w:rsid w:val="00EE6F38"/>
    <w:rsid w:val="00EF14FE"/>
    <w:rsid w:val="00EF575F"/>
    <w:rsid w:val="00F02B8F"/>
    <w:rsid w:val="00F10C00"/>
    <w:rsid w:val="00F14939"/>
    <w:rsid w:val="00F26C65"/>
    <w:rsid w:val="00F312CF"/>
    <w:rsid w:val="00F33A1E"/>
    <w:rsid w:val="00F41BA0"/>
    <w:rsid w:val="00F471DE"/>
    <w:rsid w:val="00F50923"/>
    <w:rsid w:val="00F54B0B"/>
    <w:rsid w:val="00F61181"/>
    <w:rsid w:val="00F85CC5"/>
    <w:rsid w:val="00F8763A"/>
    <w:rsid w:val="00F92031"/>
    <w:rsid w:val="00FA5A5E"/>
    <w:rsid w:val="00FB3856"/>
    <w:rsid w:val="00FB5606"/>
    <w:rsid w:val="00FC25D3"/>
    <w:rsid w:val="00FC6226"/>
    <w:rsid w:val="00FC6FF6"/>
    <w:rsid w:val="00FC7D8A"/>
    <w:rsid w:val="00FD1A2A"/>
    <w:rsid w:val="00FE7DB4"/>
    <w:rsid w:val="364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B18672-0BC1-479F-8FDC-EE14167FA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951</Characters>
  <Lines>7</Lines>
  <Paragraphs>2</Paragraphs>
  <TotalTime>9</TotalTime>
  <ScaleCrop>false</ScaleCrop>
  <LinksUpToDate>false</LinksUpToDate>
  <CharactersWithSpaces>1115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2018-04-03T12:56:00Z</dcterms:created>
  <dc:creator>Chao Li</dc:creator>
  <cp:lastModifiedBy>Administrator</cp:lastModifiedBy>
  <dcterms:modified xsi:type="dcterms:W3CDTF">2019-11-27T08:18:49Z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